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86A" w:rsidRDefault="001721E2" w:rsidP="001721E2">
      <w:pPr>
        <w:spacing w:line="480" w:lineRule="auto"/>
        <w:ind w:right="28"/>
        <w:rPr>
          <w:rFonts w:ascii="黑体" w:eastAsia="黑体" w:hAnsi="黑体" w:cs="Times New Roman"/>
          <w:kern w:val="0"/>
          <w:sz w:val="36"/>
          <w:szCs w:val="36"/>
        </w:rPr>
      </w:pPr>
      <w:r>
        <w:rPr>
          <w:rFonts w:ascii="黑体" w:eastAsia="黑体" w:hAnsi="黑体" w:cs="Times New Roman" w:hint="eastAsia"/>
          <w:kern w:val="0"/>
          <w:sz w:val="36"/>
          <w:szCs w:val="36"/>
        </w:rPr>
        <w:t>附件4-2</w:t>
      </w:r>
    </w:p>
    <w:p w:rsidR="00BA186A" w:rsidRDefault="00BA186A">
      <w:pPr>
        <w:spacing w:line="480" w:lineRule="auto"/>
        <w:ind w:right="28"/>
        <w:jc w:val="center"/>
        <w:rPr>
          <w:rFonts w:ascii="黑体" w:eastAsia="黑体" w:hAnsi="黑体" w:cs="Times New Roman"/>
          <w:kern w:val="0"/>
          <w:sz w:val="36"/>
          <w:szCs w:val="36"/>
        </w:rPr>
      </w:pPr>
    </w:p>
    <w:p w:rsidR="00BA186A" w:rsidRDefault="00BA186A">
      <w:pPr>
        <w:spacing w:line="480" w:lineRule="auto"/>
        <w:ind w:right="28"/>
        <w:jc w:val="center"/>
        <w:rPr>
          <w:rFonts w:ascii="方正小标宋简体" w:eastAsia="方正小标宋简体" w:hAnsi="方正小标宋_GBK" w:cs="Times New Roman"/>
          <w:kern w:val="0"/>
          <w:sz w:val="36"/>
          <w:szCs w:val="36"/>
        </w:rPr>
      </w:pPr>
    </w:p>
    <w:p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520" w:lineRule="exact"/>
        <w:ind w:right="26"/>
        <w:jc w:val="center"/>
        <w:rPr>
          <w:rFonts w:ascii="黑体" w:eastAsia="黑体" w:hAnsi="黑体" w:cs="Times New Roman"/>
          <w:sz w:val="32"/>
          <w:szCs w:val="32"/>
        </w:rPr>
      </w:pPr>
    </w:p>
    <w:p w:rsidR="00BA186A" w:rsidRDefault="00BA186A">
      <w:pPr>
        <w:spacing w:line="600" w:lineRule="exact"/>
        <w:ind w:right="28" w:firstLineChars="400" w:firstLine="1280"/>
        <w:rPr>
          <w:rFonts w:ascii="黑体" w:eastAsia="黑体" w:hAnsi="黑体" w:cs="Times New Roman"/>
          <w:sz w:val="32"/>
          <w:szCs w:val="32"/>
          <w:u w:val="single"/>
        </w:rPr>
      </w:pP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28"/>
        </w:rPr>
      </w:pPr>
    </w:p>
    <w:p w:rsidR="00BA186A" w:rsidRDefault="00BA186A">
      <w:pPr>
        <w:snapToGrid w:val="0"/>
        <w:spacing w:line="240" w:lineRule="atLeast"/>
        <w:ind w:firstLine="539"/>
        <w:jc w:val="center"/>
        <w:rPr>
          <w:rFonts w:ascii="黑体" w:eastAsia="黑体" w:hAnsi="黑体"/>
          <w:sz w:val="32"/>
          <w:szCs w:val="32"/>
        </w:rPr>
      </w:pPr>
    </w:p>
    <w:p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BA186A" w:rsidRDefault="00BA186A">
      <w:pPr>
        <w:widowControl/>
        <w:jc w:val="center"/>
        <w:rPr>
          <w:sz w:val="32"/>
          <w:szCs w:val="32"/>
        </w:rPr>
      </w:pPr>
    </w:p>
    <w:p w:rsidR="00BA186A" w:rsidRDefault="00E40DBD" w:rsidP="001721E2">
      <w:pPr>
        <w:widowControl/>
        <w:jc w:val="left"/>
        <w:rPr>
          <w:rFonts w:ascii="Times New Roman" w:eastAsia="方正小标宋简体" w:hAnsi="Times New Roman" w:cs="Times New Roman"/>
          <w:sz w:val="32"/>
          <w:szCs w:val="32"/>
        </w:rPr>
      </w:pPr>
      <w:r>
        <w:rPr>
          <w:rFonts w:ascii="方正小标宋简体" w:eastAsia="方正小标宋简体"/>
          <w:sz w:val="32"/>
          <w:szCs w:val="32"/>
        </w:rPr>
        <w:br w:type="page"/>
      </w:r>
      <w:r>
        <w:rPr>
          <w:rFonts w:ascii="Times New Roman" w:eastAsia="方正小标宋简体" w:hAnsi="Times New Roman" w:cs="Times New Roman" w:hint="eastAsia"/>
          <w:sz w:val="36"/>
          <w:szCs w:val="36"/>
        </w:rPr>
        <w:lastRenderedPageBreak/>
        <w:t>填报说明</w:t>
      </w:r>
    </w:p>
    <w:p w:rsidR="00BA186A" w:rsidRDefault="00BA186A">
      <w:pPr>
        <w:widowControl/>
        <w:ind w:firstLineChars="200" w:firstLine="640"/>
        <w:rPr>
          <w:rFonts w:ascii="Times New Roman" w:eastAsia="仿宋_GB2312" w:hAnsi="Times New Roman" w:cs="Times New Roman"/>
          <w:sz w:val="32"/>
          <w:szCs w:val="32"/>
        </w:rPr>
      </w:pP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BA186A" w:rsidRDefault="00E40DBD">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tblPr>
      <w:tblGrid>
        <w:gridCol w:w="2624"/>
        <w:gridCol w:w="2759"/>
        <w:gridCol w:w="1729"/>
        <w:gridCol w:w="1408"/>
      </w:tblGrid>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BA186A" w:rsidRDefault="00BA186A">
            <w:pPr>
              <w:spacing w:line="340" w:lineRule="exact"/>
              <w:rPr>
                <w:rFonts w:ascii="仿宋_GB2312" w:eastAsia="仿宋_GB2312" w:hAnsi="仿宋_GB2312" w:cs="仿宋_GB2312"/>
                <w:kern w:val="0"/>
                <w:sz w:val="24"/>
                <w:szCs w:val="24"/>
              </w:rPr>
            </w:pPr>
          </w:p>
        </w:tc>
        <w:tc>
          <w:tcPr>
            <w:tcW w:w="1729"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bookmarkStart w:id="0" w:name="_GoBack"/>
            <w:bookmarkEnd w:id="0"/>
            <w:r>
              <w:rPr>
                <w:rFonts w:ascii="仿宋_GB2312" w:eastAsia="仿宋_GB2312" w:hAnsi="仿宋_GB2312" w:cs="仿宋_GB2312" w:hint="eastAsia"/>
                <w:kern w:val="0"/>
                <w:sz w:val="24"/>
                <w:szCs w:val="24"/>
              </w:rPr>
              <w:t>○否</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○专业课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BA186A" w:rsidRDefault="00E40DBD" w:rsidP="00B3371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线上学时：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Merge/>
            <w:vAlign w:val="center"/>
          </w:tcPr>
          <w:p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r w:rsidR="00BA186A" w:rsidTr="00A2736E">
        <w:trPr>
          <w:trHeight w:val="454"/>
        </w:trPr>
        <w:tc>
          <w:tcPr>
            <w:tcW w:w="2624" w:type="dxa"/>
            <w:vMerge w:val="restart"/>
            <w:vAlign w:val="center"/>
          </w:tcPr>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BA186A" w:rsidTr="00A2736E">
        <w:trPr>
          <w:trHeight w:val="454"/>
        </w:trPr>
        <w:tc>
          <w:tcPr>
            <w:tcW w:w="2624" w:type="dxa"/>
            <w:vMerge/>
            <w:vAlign w:val="center"/>
          </w:tcPr>
          <w:p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BA186A" w:rsidTr="00A2736E">
        <w:trPr>
          <w:trHeight w:val="454"/>
        </w:trPr>
        <w:tc>
          <w:tcPr>
            <w:tcW w:w="2624" w:type="dxa"/>
            <w:vAlign w:val="center"/>
          </w:tcPr>
          <w:p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BA186A" w:rsidRDefault="00BA186A">
            <w:pPr>
              <w:spacing w:line="340" w:lineRule="exact"/>
              <w:rPr>
                <w:rFonts w:ascii="仿宋_GB2312" w:eastAsia="仿宋_GB2312" w:hAnsi="仿宋_GB2312" w:cs="仿宋_GB2312"/>
                <w:kern w:val="0"/>
                <w:sz w:val="24"/>
                <w:szCs w:val="24"/>
              </w:rPr>
            </w:pPr>
          </w:p>
        </w:tc>
      </w:tr>
    </w:tbl>
    <w:p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rsidR="00BA186A" w:rsidRDefault="00BA186A">
      <w:pPr>
        <w:rPr>
          <w:rFonts w:ascii="黑体" w:eastAsia="黑体" w:hAnsi="黑体"/>
          <w:sz w:val="24"/>
          <w:szCs w:val="24"/>
        </w:rPr>
      </w:pPr>
    </w:p>
    <w:p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二、授课教师（教学团队）</w:t>
      </w:r>
    </w:p>
    <w:tbl>
      <w:tblPr>
        <w:tblStyle w:val="a6"/>
        <w:tblW w:w="8520" w:type="dxa"/>
        <w:tblLayout w:type="fixed"/>
        <w:tblLook w:val="04A0"/>
      </w:tblPr>
      <w:tblGrid>
        <w:gridCol w:w="733"/>
        <w:gridCol w:w="734"/>
        <w:gridCol w:w="1231"/>
        <w:gridCol w:w="713"/>
        <w:gridCol w:w="734"/>
        <w:gridCol w:w="733"/>
        <w:gridCol w:w="1209"/>
        <w:gridCol w:w="1212"/>
        <w:gridCol w:w="1209"/>
        <w:gridCol w:w="12"/>
      </w:tblGrid>
      <w:tr w:rsidR="00BA186A" w:rsidTr="00A2736E">
        <w:trPr>
          <w:gridAfter w:val="1"/>
          <w:wAfter w:w="12" w:type="dxa"/>
          <w:trHeight w:val="454"/>
        </w:trPr>
        <w:tc>
          <w:tcPr>
            <w:tcW w:w="8508" w:type="dxa"/>
            <w:gridSpan w:val="9"/>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gridAfter w:val="1"/>
          <w:wAfter w:w="12" w:type="dxa"/>
          <w:trHeight w:val="454"/>
        </w:trPr>
        <w:tc>
          <w:tcPr>
            <w:tcW w:w="733" w:type="dxa"/>
            <w:vAlign w:val="center"/>
          </w:tcPr>
          <w:p w:rsidR="00BA186A" w:rsidRDefault="00E40DBD">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31" w:type="dxa"/>
            <w:vAlign w:val="center"/>
          </w:tcPr>
          <w:p w:rsidR="00BA186A" w:rsidRDefault="00BA186A">
            <w:pPr>
              <w:spacing w:line="340" w:lineRule="atLeast"/>
              <w:rPr>
                <w:rFonts w:ascii="仿宋_GB2312" w:eastAsia="仿宋_GB2312" w:hAnsi="仿宋_GB2312" w:cs="仿宋_GB2312"/>
                <w:kern w:val="0"/>
                <w:sz w:val="24"/>
                <w:szCs w:val="24"/>
              </w:rPr>
            </w:pPr>
          </w:p>
        </w:tc>
        <w:tc>
          <w:tcPr>
            <w:tcW w:w="713"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4" w:type="dxa"/>
            <w:vAlign w:val="center"/>
          </w:tcPr>
          <w:p w:rsidR="00BA186A" w:rsidRDefault="00BA186A">
            <w:pPr>
              <w:spacing w:line="340" w:lineRule="atLeast"/>
              <w:rPr>
                <w:rFonts w:ascii="仿宋_GB2312" w:eastAsia="仿宋_GB2312" w:hAnsi="仿宋_GB2312" w:cs="仿宋_GB2312"/>
                <w:kern w:val="0"/>
                <w:sz w:val="24"/>
                <w:szCs w:val="24"/>
              </w:rPr>
            </w:pPr>
          </w:p>
        </w:tc>
        <w:tc>
          <w:tcPr>
            <w:tcW w:w="733"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12" w:type="dxa"/>
            <w:vAlign w:val="center"/>
          </w:tcPr>
          <w:p w:rsidR="00BA186A" w:rsidRDefault="00BA186A">
            <w:pPr>
              <w:spacing w:line="340" w:lineRule="atLeast"/>
              <w:rPr>
                <w:rFonts w:ascii="仿宋_GB2312" w:eastAsia="仿宋_GB2312" w:hAnsi="仿宋_GB2312" w:cs="仿宋_GB2312"/>
                <w:kern w:val="0"/>
                <w:sz w:val="24"/>
                <w:szCs w:val="24"/>
              </w:rPr>
            </w:pPr>
          </w:p>
        </w:tc>
        <w:tc>
          <w:tcPr>
            <w:tcW w:w="1209" w:type="dxa"/>
            <w:vAlign w:val="center"/>
          </w:tcPr>
          <w:p w:rsidR="00BA186A" w:rsidRDefault="00BA186A">
            <w:pPr>
              <w:spacing w:line="340" w:lineRule="atLeast"/>
              <w:rPr>
                <w:rFonts w:ascii="仿宋_GB2312" w:eastAsia="仿宋_GB2312" w:hAnsi="仿宋_GB2312" w:cs="仿宋_GB2312"/>
                <w:kern w:val="0"/>
                <w:sz w:val="24"/>
                <w:szCs w:val="24"/>
              </w:rPr>
            </w:pPr>
          </w:p>
        </w:tc>
      </w:tr>
      <w:tr w:rsidR="00BA186A"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BA186A" w:rsidTr="00A2736E">
        <w:trPr>
          <w:trHeight w:val="454"/>
        </w:trPr>
        <w:tc>
          <w:tcPr>
            <w:tcW w:w="8520" w:type="dxa"/>
            <w:gridSpan w:val="10"/>
            <w:tcBorders>
              <w:top w:val="single" w:sz="4" w:space="0" w:color="auto"/>
            </w:tcBorders>
            <w:vAlign w:val="center"/>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BA186A" w:rsidRDefault="00BA186A">
            <w:pPr>
              <w:spacing w:line="340" w:lineRule="atLeast"/>
              <w:rPr>
                <w:rFonts w:ascii="楷体" w:eastAsia="楷体" w:hAnsi="楷体" w:cs="楷体"/>
                <w:kern w:val="0"/>
                <w:sz w:val="24"/>
                <w:szCs w:val="24"/>
              </w:rPr>
            </w:pPr>
          </w:p>
          <w:p w:rsidR="00BA186A" w:rsidRDefault="00BA186A">
            <w:pPr>
              <w:spacing w:line="340" w:lineRule="atLeast"/>
              <w:rPr>
                <w:rFonts w:ascii="楷体" w:eastAsia="楷体" w:hAnsi="楷体" w:cs="楷体"/>
                <w:kern w:val="0"/>
                <w:sz w:val="24"/>
                <w:szCs w:val="24"/>
              </w:rPr>
            </w:pPr>
          </w:p>
        </w:tc>
      </w:tr>
    </w:tbl>
    <w:p w:rsidR="00BA186A" w:rsidRDefault="00BA186A">
      <w:p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rPr>
          <w:trHeight w:val="961"/>
        </w:trPr>
        <w:tc>
          <w:tcPr>
            <w:tcW w:w="8522" w:type="dxa"/>
          </w:tcPr>
          <w:p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numPr>
          <w:ilvl w:val="255"/>
          <w:numId w:val="0"/>
        </w:numPr>
        <w:spacing w:line="340" w:lineRule="atLeast"/>
        <w:rPr>
          <w:rFonts w:ascii="黑体" w:eastAsia="黑体" w:hAnsi="黑体" w:cs="黑体"/>
          <w:sz w:val="24"/>
          <w:szCs w:val="24"/>
        </w:rPr>
      </w:pPr>
    </w:p>
    <w:p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本课程的建设发展历程，课程与教学改革要解决的重点问题，混合式教学设计，课程内容与资源建设及应用情况，教学方法改革，课程教学内容及组织实施情况。课程成绩评定方式，课程评价及改革成效等情况）</w:t>
            </w:r>
          </w:p>
          <w:p w:rsidR="00BA186A" w:rsidRDefault="00BA186A">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A2736E" w:rsidRDefault="00A2736E">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p w:rsidR="00BA186A" w:rsidRDefault="00BA186A">
            <w:pPr>
              <w:spacing w:line="340" w:lineRule="atLeast"/>
              <w:rPr>
                <w:rFonts w:ascii="仿宋_GB2312" w:eastAsia="仿宋_GB2312" w:hAnsi="仿宋_GB2312" w:cs="仿宋_GB2312"/>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p w:rsidR="00BA186A" w:rsidRDefault="00BA186A">
            <w:pPr>
              <w:spacing w:line="340" w:lineRule="atLeast"/>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tblPr>
      <w:tblGrid>
        <w:gridCol w:w="8522"/>
      </w:tblGrid>
      <w:tr w:rsidR="00BA186A">
        <w:tc>
          <w:tcPr>
            <w:tcW w:w="8522" w:type="dxa"/>
          </w:tcPr>
          <w:p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p w:rsidR="00BA186A" w:rsidRDefault="00BA186A">
            <w:pPr>
              <w:pStyle w:val="a7"/>
              <w:spacing w:line="340" w:lineRule="atLeast"/>
              <w:ind w:firstLineChars="0" w:firstLine="0"/>
              <w:rPr>
                <w:kern w:val="0"/>
                <w:sz w:val="24"/>
                <w:szCs w:val="24"/>
              </w:rPr>
            </w:pPr>
          </w:p>
        </w:tc>
      </w:tr>
    </w:tbl>
    <w:p w:rsidR="00BA186A" w:rsidRDefault="00BA186A">
      <w:pPr>
        <w:pStyle w:val="a7"/>
        <w:numPr>
          <w:ilvl w:val="255"/>
          <w:numId w:val="0"/>
        </w:numPr>
        <w:spacing w:line="340" w:lineRule="atLeast"/>
        <w:rPr>
          <w:rFonts w:ascii="黑体" w:eastAsia="黑体" w:hAnsi="黑体" w:cs="黑体"/>
          <w:sz w:val="24"/>
          <w:szCs w:val="24"/>
        </w:rPr>
      </w:pPr>
    </w:p>
    <w:p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6"/>
        <w:tblW w:w="8522" w:type="dxa"/>
        <w:tblLayout w:type="fixed"/>
        <w:tblLook w:val="04A0"/>
      </w:tblPr>
      <w:tblGrid>
        <w:gridCol w:w="8522"/>
      </w:tblGrid>
      <w:tr w:rsidR="00BA186A">
        <w:trPr>
          <w:trHeight w:val="90"/>
        </w:trPr>
        <w:tc>
          <w:tcPr>
            <w:tcW w:w="8522" w:type="dxa"/>
          </w:tcPr>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r w:rsidR="001721E2">
              <w:rPr>
                <w:rFonts w:ascii="仿宋_GB2312" w:eastAsia="仿宋_GB2312" w:hAnsi="仿宋_GB2312" w:cs="仿宋_GB2312" w:hint="eastAsia"/>
                <w:b/>
                <w:bCs/>
                <w:kern w:val="0"/>
                <w:sz w:val="24"/>
                <w:szCs w:val="24"/>
              </w:rPr>
              <w:t>（附件4-2-1）</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BA186A" w:rsidRDefault="00E40DBD">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r w:rsidR="001721E2">
              <w:rPr>
                <w:rFonts w:ascii="仿宋_GB2312" w:eastAsia="仿宋_GB2312" w:hAnsi="仿宋_GB2312" w:cs="仿宋_GB2312" w:hint="eastAsia"/>
                <w:b/>
                <w:bCs/>
                <w:kern w:val="0"/>
                <w:sz w:val="24"/>
                <w:szCs w:val="24"/>
              </w:rPr>
              <w:t>（附件4-2-2）</w:t>
            </w:r>
          </w:p>
          <w:p w:rsidR="00BA186A" w:rsidRDefault="00E40DBD">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r w:rsidR="001721E2">
              <w:rPr>
                <w:rFonts w:ascii="仿宋_GB2312" w:eastAsia="仿宋_GB2312" w:hAnsi="仿宋_GB2312" w:cs="仿宋_GB2312" w:hint="eastAsia"/>
                <w:b/>
                <w:bCs/>
                <w:kern w:val="0"/>
                <w:sz w:val="24"/>
                <w:szCs w:val="24"/>
              </w:rPr>
              <w:t>（附件4-2-3）</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r w:rsidR="001721E2">
              <w:rPr>
                <w:rFonts w:ascii="仿宋_GB2312" w:eastAsia="仿宋_GB2312" w:hAnsi="仿宋_GB2312" w:cs="仿宋_GB2312" w:hint="eastAsia"/>
                <w:b/>
                <w:bCs/>
                <w:kern w:val="0"/>
                <w:sz w:val="24"/>
                <w:szCs w:val="24"/>
              </w:rPr>
              <w:t>（附件4-2-4）</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r w:rsidR="001721E2">
              <w:rPr>
                <w:rFonts w:ascii="仿宋_GB2312" w:eastAsia="仿宋_GB2312" w:hAnsi="仿宋_GB2312" w:cs="仿宋_GB2312" w:hint="eastAsia"/>
                <w:b/>
                <w:bCs/>
                <w:kern w:val="0"/>
                <w:sz w:val="24"/>
                <w:szCs w:val="24"/>
              </w:rPr>
              <w:t>（附件4-2-5）</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6.最近两学期的学生在线学习数据</w:t>
            </w:r>
            <w:r w:rsidR="001721E2">
              <w:rPr>
                <w:rFonts w:ascii="仿宋_GB2312" w:eastAsia="仿宋_GB2312" w:hAnsi="仿宋_GB2312" w:cs="仿宋_GB2312" w:hint="eastAsia"/>
                <w:b/>
                <w:bCs/>
                <w:kern w:val="0"/>
                <w:sz w:val="24"/>
                <w:szCs w:val="24"/>
              </w:rPr>
              <w:t>（附件4-2-6）</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7.最近一学期的课程教案</w:t>
            </w:r>
            <w:r w:rsidR="001721E2">
              <w:rPr>
                <w:rFonts w:ascii="仿宋_GB2312" w:eastAsia="仿宋_GB2312" w:hAnsi="仿宋_GB2312" w:cs="仿宋_GB2312" w:hint="eastAsia"/>
                <w:b/>
                <w:bCs/>
                <w:kern w:val="0"/>
                <w:sz w:val="24"/>
                <w:szCs w:val="24"/>
              </w:rPr>
              <w:t>（附件4-2-7）</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8.最近一学期学生评教结果统计</w:t>
            </w:r>
            <w:r w:rsidR="001721E2">
              <w:rPr>
                <w:rFonts w:ascii="仿宋_GB2312" w:eastAsia="仿宋_GB2312" w:hAnsi="仿宋_GB2312" w:cs="仿宋_GB2312" w:hint="eastAsia"/>
                <w:b/>
                <w:bCs/>
                <w:kern w:val="0"/>
                <w:sz w:val="24"/>
                <w:szCs w:val="24"/>
              </w:rPr>
              <w:t>（附件4-2-8）</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r w:rsidR="001721E2">
              <w:rPr>
                <w:rFonts w:ascii="仿宋_GB2312" w:eastAsia="仿宋_GB2312" w:hAnsi="仿宋_GB2312" w:cs="仿宋_GB2312" w:hint="eastAsia"/>
                <w:b/>
                <w:bCs/>
                <w:kern w:val="0"/>
                <w:sz w:val="24"/>
                <w:szCs w:val="24"/>
              </w:rPr>
              <w:t>（附件4-2-9）</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（申报学校教务处盖章。）</w:t>
            </w:r>
          </w:p>
          <w:p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r w:rsidR="001721E2">
              <w:rPr>
                <w:rFonts w:ascii="仿宋_GB2312" w:eastAsia="仿宋_GB2312" w:hAnsi="仿宋_GB2312" w:cs="仿宋_GB2312" w:hint="eastAsia"/>
                <w:b/>
                <w:bCs/>
                <w:kern w:val="0"/>
                <w:sz w:val="24"/>
                <w:szCs w:val="24"/>
              </w:rPr>
              <w:t>（附件4-2-10）</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BA186A" w:rsidRDefault="00E40DBD">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r w:rsidR="001721E2">
              <w:rPr>
                <w:rFonts w:ascii="仿宋_GB2312" w:eastAsia="仿宋_GB2312" w:hAnsi="仿宋_GB2312" w:cs="仿宋_GB2312" w:hint="eastAsia"/>
                <w:b/>
                <w:bCs/>
                <w:kern w:val="0"/>
                <w:sz w:val="24"/>
                <w:szCs w:val="24"/>
              </w:rPr>
              <w:t>（附件4-2-11）</w:t>
            </w:r>
          </w:p>
          <w:p w:rsidR="00BA186A" w:rsidRDefault="00E40DBD">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BA186A" w:rsidRDefault="00E40DBD" w:rsidP="001721E2">
            <w:pPr>
              <w:pStyle w:val="a7"/>
              <w:numPr>
                <w:ilvl w:val="255"/>
                <w:numId w:val="0"/>
              </w:num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12.课程内容学术性评价意见</w:t>
            </w:r>
            <w:r w:rsidR="001721E2">
              <w:rPr>
                <w:rFonts w:ascii="仿宋_GB2312" w:eastAsia="仿宋_GB2312" w:hAnsi="仿宋_GB2312" w:cs="仿宋_GB2312" w:hint="eastAsia"/>
                <w:b/>
                <w:bCs/>
                <w:kern w:val="0"/>
                <w:sz w:val="24"/>
                <w:szCs w:val="24"/>
              </w:rPr>
              <w:t>（附件4-2-12）</w:t>
            </w:r>
          </w:p>
          <w:p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BA186A" w:rsidRDefault="00E40DBD" w:rsidP="001721E2">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r w:rsidR="001721E2">
              <w:rPr>
                <w:rFonts w:ascii="仿宋_GB2312" w:eastAsia="仿宋_GB2312" w:hAnsi="仿宋_GB2312" w:cs="仿宋_GB2312" w:hint="eastAsia"/>
                <w:b/>
                <w:bCs/>
                <w:kern w:val="0"/>
                <w:sz w:val="24"/>
                <w:szCs w:val="24"/>
              </w:rPr>
              <w:t>（附件4-2-13）</w:t>
            </w:r>
          </w:p>
          <w:p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r w:rsidR="001721E2">
              <w:rPr>
                <w:rFonts w:ascii="仿宋_GB2312" w:eastAsia="仿宋_GB2312" w:hAnsi="仿宋_GB2312" w:cs="仿宋_GB2312" w:hint="eastAsia"/>
                <w:b/>
                <w:bCs/>
                <w:kern w:val="0"/>
                <w:sz w:val="24"/>
                <w:szCs w:val="24"/>
              </w:rPr>
              <w:t>（附件4-2-14-1、附件4-2-14-1、）</w:t>
            </w:r>
          </w:p>
          <w:p w:rsidR="00BA186A" w:rsidRDefault="00E40DBD" w:rsidP="001721E2">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rsidR="00BA186A" w:rsidRDefault="00BA186A">
      <w:pPr>
        <w:pStyle w:val="a7"/>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054" w:rsidRDefault="00297054" w:rsidP="00A2736E">
      <w:pPr>
        <w:ind w:firstLine="480"/>
      </w:pPr>
      <w:r>
        <w:separator/>
      </w:r>
    </w:p>
  </w:endnote>
  <w:endnote w:type="continuationSeparator" w:id="0">
    <w:p w:rsidR="00297054" w:rsidRDefault="00297054" w:rsidP="00A2736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054" w:rsidRDefault="00297054" w:rsidP="00A2736E">
      <w:pPr>
        <w:ind w:firstLine="480"/>
      </w:pPr>
      <w:r>
        <w:separator/>
      </w:r>
    </w:p>
  </w:footnote>
  <w:footnote w:type="continuationSeparator" w:id="0">
    <w:p w:rsidR="00297054" w:rsidRDefault="00297054" w:rsidP="00A2736E">
      <w:pPr>
        <w:ind w:firstLine="48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4882"/>
    <w:rsid w:val="00066688"/>
    <w:rsid w:val="00112D6D"/>
    <w:rsid w:val="0015272F"/>
    <w:rsid w:val="001721E2"/>
    <w:rsid w:val="00191D62"/>
    <w:rsid w:val="00297054"/>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186A"/>
    <w:rPr>
      <w:sz w:val="18"/>
      <w:szCs w:val="18"/>
    </w:rPr>
  </w:style>
  <w:style w:type="paragraph" w:styleId="a4">
    <w:name w:val="footer"/>
    <w:basedOn w:val="a"/>
    <w:link w:val="Char0"/>
    <w:uiPriority w:val="99"/>
    <w:unhideWhenUsed/>
    <w:qFormat/>
    <w:rsid w:val="00BA18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A18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BA186A"/>
    <w:pPr>
      <w:ind w:firstLineChars="200" w:firstLine="420"/>
    </w:pPr>
  </w:style>
  <w:style w:type="character" w:customStyle="1" w:styleId="Char1">
    <w:name w:val="页眉 Char"/>
    <w:basedOn w:val="a0"/>
    <w:link w:val="a5"/>
    <w:uiPriority w:val="99"/>
    <w:qFormat/>
    <w:rsid w:val="00BA186A"/>
    <w:rPr>
      <w:sz w:val="18"/>
      <w:szCs w:val="18"/>
    </w:rPr>
  </w:style>
  <w:style w:type="character" w:customStyle="1" w:styleId="Char0">
    <w:name w:val="页脚 Char"/>
    <w:basedOn w:val="a0"/>
    <w:link w:val="a4"/>
    <w:uiPriority w:val="99"/>
    <w:qFormat/>
    <w:rsid w:val="00BA186A"/>
    <w:rPr>
      <w:sz w:val="18"/>
      <w:szCs w:val="18"/>
    </w:rPr>
  </w:style>
  <w:style w:type="character" w:customStyle="1" w:styleId="Char">
    <w:name w:val="批注框文本 Char"/>
    <w:basedOn w:val="a0"/>
    <w:link w:val="a3"/>
    <w:uiPriority w:val="99"/>
    <w:semiHidden/>
    <w:qFormat/>
    <w:rsid w:val="00BA186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414</Words>
  <Characters>2360</Characters>
  <Application>Microsoft Office Word</Application>
  <DocSecurity>0</DocSecurity>
  <Lines>19</Lines>
  <Paragraphs>5</Paragraphs>
  <ScaleCrop>false</ScaleCrop>
  <Company>Microsoft</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柳楠</cp:lastModifiedBy>
  <cp:revision>2</cp:revision>
  <dcterms:created xsi:type="dcterms:W3CDTF">2021-04-16T01:33:00Z</dcterms:created>
  <dcterms:modified xsi:type="dcterms:W3CDTF">2021-04-16T01:33:00Z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